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A4A" w:rsidRPr="00D80441" w:rsidRDefault="00877A4A" w:rsidP="00877A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0C93A3D" wp14:editId="02CC0164">
            <wp:extent cx="523875" cy="638175"/>
            <wp:effectExtent l="0" t="0" r="9525" b="0"/>
            <wp:docPr id="72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A4A" w:rsidRPr="00D80441" w:rsidRDefault="00877A4A" w:rsidP="00877A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77A4A" w:rsidRPr="00D80441" w:rsidRDefault="00877A4A" w:rsidP="00877A4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77A4A" w:rsidRPr="00D80441" w:rsidRDefault="00877A4A" w:rsidP="00877A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77A4A" w:rsidRPr="00D80441" w:rsidRDefault="00877A4A" w:rsidP="00877A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7A4A" w:rsidRPr="00D80441" w:rsidRDefault="00877A4A" w:rsidP="00877A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77A4A" w:rsidRPr="00D80441" w:rsidRDefault="00877A4A" w:rsidP="00877A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7A4A" w:rsidRPr="00D80441" w:rsidRDefault="00877A4A" w:rsidP="00877A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4280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77A4A" w:rsidRDefault="00877A4A" w:rsidP="00877A4A"/>
    <w:p w:rsidR="00877A4A" w:rsidRDefault="00877A4A" w:rsidP="00877A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877A4A" w:rsidRDefault="00877A4A" w:rsidP="00877A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Кропивницького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В.А.</w:t>
      </w:r>
    </w:p>
    <w:p w:rsidR="00877A4A" w:rsidRDefault="00877A4A" w:rsidP="00877A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A4A" w:rsidRPr="00644573" w:rsidRDefault="00877A4A" w:rsidP="00877A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Кропивницького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тоновича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515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споруд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Грушевська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151">
        <w:rPr>
          <w:rFonts w:ascii="Times New Roman" w:hAnsi="Times New Roman" w:cs="Times New Roman"/>
          <w:sz w:val="28"/>
          <w:szCs w:val="28"/>
        </w:rPr>
        <w:t xml:space="preserve">в м. Буча,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міста Буча,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Бучанської міської ради за № 2171-69-VІ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30.04.2015,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вказана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віднесена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переважних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Р-1</w:t>
      </w:r>
      <w:r w:rsidRPr="006A515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реакційна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5151">
        <w:rPr>
          <w:rFonts w:ascii="Times New Roman" w:hAnsi="Times New Roman" w:cs="Times New Roman"/>
          <w:sz w:val="28"/>
          <w:szCs w:val="28"/>
        </w:rPr>
        <w:t xml:space="preserve">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ландшафтів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створюється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ландшафтів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особливими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містобудівній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ст. 12, п.7 ст. 118 Земельного кодексу України,   пунктом 34  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A5151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77A4A" w:rsidRDefault="00877A4A" w:rsidP="00877A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A4A" w:rsidRDefault="00877A4A" w:rsidP="00877A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77A4A" w:rsidRDefault="00877A4A" w:rsidP="00877A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A4A" w:rsidRDefault="00877A4A" w:rsidP="00877A4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Кропивницькому Віктору Антоновичу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7A4A" w:rsidRDefault="00877A4A" w:rsidP="00877A4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7A4A" w:rsidRDefault="00877A4A" w:rsidP="00877A4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77A4A" w:rsidRDefault="00877A4A" w:rsidP="00877A4A">
      <w:pPr>
        <w:rPr>
          <w:rFonts w:ascii="Times New Roman" w:hAnsi="Times New Roman" w:cs="Times New Roman"/>
          <w:b/>
          <w:sz w:val="28"/>
          <w:szCs w:val="28"/>
        </w:rPr>
      </w:pPr>
    </w:p>
    <w:p w:rsidR="00877A4A" w:rsidRDefault="00877A4A" w:rsidP="00877A4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7A4A" w:rsidRDefault="00877A4A" w:rsidP="00877A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C7A9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03A"/>
    <w:rsid w:val="004D4E27"/>
    <w:rsid w:val="005D203A"/>
    <w:rsid w:val="00687D71"/>
    <w:rsid w:val="0087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2B6BF-E52B-4B73-BE59-7DDC5CE5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2019-12-23T07:57:00Z</dcterms:created>
  <dcterms:modified xsi:type="dcterms:W3CDTF">2019-12-23T07:57:00Z</dcterms:modified>
</cp:coreProperties>
</file>